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0" w:rsidRPr="00BF2850" w:rsidRDefault="00BF2850" w:rsidP="00BF2850">
      <w:pPr>
        <w:jc w:val="center"/>
        <w:rPr>
          <w:b/>
          <w:i/>
          <w:sz w:val="28"/>
          <w:szCs w:val="28"/>
        </w:rPr>
      </w:pPr>
      <w:r w:rsidRPr="00BF2850">
        <w:rPr>
          <w:b/>
          <w:i/>
          <w:sz w:val="28"/>
          <w:szCs w:val="28"/>
        </w:rPr>
        <w:t>Epicuro - Lettera a Meneceo</w:t>
      </w:r>
    </w:p>
    <w:p w:rsidR="00BF2850" w:rsidRPr="00BF2850" w:rsidRDefault="00BF2850" w:rsidP="00BF2850">
      <w:pPr>
        <w:rPr>
          <w:sz w:val="16"/>
          <w:szCs w:val="16"/>
        </w:rPr>
      </w:pP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uomo cominci da </w:t>
      </w:r>
      <w:r w:rsidRPr="00A6160B">
        <w:rPr>
          <w:sz w:val="28"/>
          <w:szCs w:val="28"/>
          <w:u w:val="single"/>
        </w:rPr>
        <w:t>giovane</w:t>
      </w:r>
      <w:r w:rsidRPr="00BF2850">
        <w:rPr>
          <w:sz w:val="28"/>
          <w:szCs w:val="28"/>
        </w:rPr>
        <w:t xml:space="preserve"> a far filosofia e da </w:t>
      </w:r>
      <w:r w:rsidRPr="00A6160B">
        <w:rPr>
          <w:sz w:val="28"/>
          <w:szCs w:val="28"/>
          <w:u w:val="single"/>
        </w:rPr>
        <w:t>vecchio</w:t>
      </w:r>
      <w:r w:rsidRPr="00BF2850">
        <w:rPr>
          <w:sz w:val="28"/>
          <w:szCs w:val="28"/>
        </w:rPr>
        <w:t xml:space="preserve"> non sia mai stanco di </w:t>
      </w:r>
      <w:r w:rsidRPr="00A6160B">
        <w:rPr>
          <w:sz w:val="28"/>
          <w:szCs w:val="28"/>
          <w:u w:val="single"/>
        </w:rPr>
        <w:t>filosofare</w:t>
      </w:r>
      <w:r w:rsidRPr="00BF2850">
        <w:rPr>
          <w:sz w:val="28"/>
          <w:szCs w:val="28"/>
        </w:rPr>
        <w:t>. Per la buona salute dell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animo, infatti, nessun uomo è mai troppo giovane o troppo vecchio. Chi dice che il giovane non ha ancora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età per far filosofia, e che il vecchio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ha ormai passata, è come se dicesse che non è a</w:t>
      </w:r>
      <w:r w:rsidR="00A6160B">
        <w:rPr>
          <w:sz w:val="28"/>
          <w:szCs w:val="28"/>
        </w:rPr>
        <w:t>ncora giunta, o è già passata,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età per essere </w:t>
      </w:r>
      <w:r w:rsidRPr="00A6160B">
        <w:rPr>
          <w:sz w:val="28"/>
          <w:szCs w:val="28"/>
          <w:u w:val="single"/>
        </w:rPr>
        <w:t>felici</w:t>
      </w:r>
      <w:r w:rsidRPr="00BF2850">
        <w:rPr>
          <w:sz w:val="28"/>
          <w:szCs w:val="28"/>
        </w:rPr>
        <w:t>. Quindi sia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uomo giovane che il vecchio devono far filosofia: il vecchio perché invecchiando rimanga giovane per i bei ricordi del passato; il giovane perché, pur restando giovane d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età, sia maturo per affrontare con coraggio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avvenire. </w:t>
      </w:r>
      <w:r w:rsidR="00A6160B">
        <w:rPr>
          <w:sz w:val="28"/>
          <w:szCs w:val="28"/>
        </w:rPr>
        <w:t>È</w:t>
      </w:r>
      <w:r w:rsidRPr="00BF2850">
        <w:rPr>
          <w:sz w:val="28"/>
          <w:szCs w:val="28"/>
        </w:rPr>
        <w:t xml:space="preserve"> bene riflettere sulle cose che possono farci felici: infatti, </w:t>
      </w:r>
      <w:r w:rsidRPr="00A6160B">
        <w:rPr>
          <w:sz w:val="28"/>
          <w:szCs w:val="28"/>
          <w:u w:val="single"/>
        </w:rPr>
        <w:t>se siamo felici abbiamo tutto ciò che occorre</w:t>
      </w:r>
      <w:r w:rsidRPr="00BF2850">
        <w:rPr>
          <w:sz w:val="28"/>
          <w:szCs w:val="28"/>
        </w:rPr>
        <w:t xml:space="preserve">; se non lo siamo, facciamo di tutto per esserlo.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Metti in pratica le cose che ti ho sempre raccomandato e rifletti su di esse, perché sono i princìpi necessari fondamentali per una vita felice.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Per prima cosa tu devi considerare </w:t>
      </w:r>
      <w:r w:rsidRPr="00A6160B">
        <w:rPr>
          <w:sz w:val="28"/>
          <w:szCs w:val="28"/>
          <w:u w:val="single"/>
        </w:rPr>
        <w:t>la divinità</w:t>
      </w:r>
      <w:r w:rsidRPr="00BF2850">
        <w:rPr>
          <w:sz w:val="28"/>
          <w:szCs w:val="28"/>
        </w:rPr>
        <w:t xml:space="preserve"> come un essere </w:t>
      </w:r>
      <w:r w:rsidRPr="00A6160B">
        <w:rPr>
          <w:sz w:val="28"/>
          <w:szCs w:val="28"/>
          <w:u w:val="single"/>
        </w:rPr>
        <w:t>indistruttibile e felice</w:t>
      </w:r>
      <w:r w:rsidRPr="00BF2850">
        <w:rPr>
          <w:sz w:val="28"/>
          <w:szCs w:val="28"/>
        </w:rPr>
        <w:t xml:space="preserve">, così come comunemente gli uomini pensano degli dèi; non attribuire quindi nulla alla divinità che contrasti con la sua immortalità e la sua beatitudine, e ritieni vero invece tutto ciò che ben si accorda con la sua felice immortalità.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Gli dèi infatti esistono, ed è del tutto evidente la conoscenza che ne abbiamo; ma gli </w:t>
      </w:r>
      <w:r w:rsidRPr="00A6160B">
        <w:rPr>
          <w:sz w:val="28"/>
          <w:szCs w:val="28"/>
          <w:u w:val="single"/>
        </w:rPr>
        <w:t>uomini attribuiscono agli dèi caratteristiche contrarie</w:t>
      </w:r>
      <w:r w:rsidRPr="00BF2850">
        <w:rPr>
          <w:sz w:val="28"/>
          <w:szCs w:val="28"/>
        </w:rPr>
        <w:t xml:space="preserve"> alla stessa idea che se ne fanno. </w:t>
      </w:r>
      <w:r w:rsidRPr="00A6160B">
        <w:rPr>
          <w:sz w:val="28"/>
          <w:szCs w:val="28"/>
          <w:u w:val="single"/>
        </w:rPr>
        <w:t>Negare gli dèi in cui credono gli uomini, non è quindi empietà</w:t>
      </w:r>
      <w:r w:rsidRPr="00BF2850">
        <w:rPr>
          <w:sz w:val="28"/>
          <w:szCs w:val="28"/>
        </w:rPr>
        <w:t>. Empietà è piuttosto attribuire agli dèi le idee che gli uomini comunemente se ne fanno, perché non sono idee corrette, ma gravi errori. Dall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idea che si fa degli dèi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uomo trae i più gravi danni e vantaggi. Infatti gli dèi, che di continuo sono dediti alle loro virtù, accolgono i loro simili, mentre considerano estraneo tutto ciò che non è simile ad essi.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Abìtuati a pensare che per noi uomini </w:t>
      </w:r>
      <w:r w:rsidRPr="00A6160B">
        <w:rPr>
          <w:sz w:val="28"/>
          <w:szCs w:val="28"/>
          <w:u w:val="single"/>
        </w:rPr>
        <w:t>la morte è nulla</w:t>
      </w:r>
      <w:r w:rsidRPr="00BF2850">
        <w:rPr>
          <w:sz w:val="28"/>
          <w:szCs w:val="28"/>
        </w:rPr>
        <w:t xml:space="preserve">, perché ogni bene e ogni male consiste nella sensazione, e la morte è assenza di sensazioni. Quindi il capir bene che la morte è niente per noi rende felice la vita mortale, non perché questo aggiunga infinito tempo alla vita, ma perché </w:t>
      </w:r>
      <w:r w:rsidRPr="00A6160B">
        <w:rPr>
          <w:sz w:val="28"/>
          <w:szCs w:val="28"/>
          <w:u w:val="single"/>
        </w:rPr>
        <w:t>toglie il desiderio dell’immortalità</w:t>
      </w:r>
      <w:r w:rsidRPr="00BF2850">
        <w:rPr>
          <w:sz w:val="28"/>
          <w:szCs w:val="28"/>
        </w:rPr>
        <w:t>. Infatti non c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è nulla da temere nella vita se si è veramente convinti che non c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è niente da temere nel non vivere più. Ed è sciocco anche temere la morte perché è doloroso attenderla, anche se poi non porta dolore. </w:t>
      </w:r>
      <w:r w:rsidRPr="00A6160B">
        <w:rPr>
          <w:sz w:val="28"/>
          <w:szCs w:val="28"/>
          <w:u w:val="single"/>
        </w:rPr>
        <w:t>La morte infatti quando sarà presente non ci darà dolore, ed è quindi sciocco lasciare che la morte ci porti dolore mentre l’attendiamo</w:t>
      </w:r>
      <w:r w:rsidRPr="00BF2850">
        <w:rPr>
          <w:sz w:val="28"/>
          <w:szCs w:val="28"/>
        </w:rPr>
        <w:t xml:space="preserve">. Quindi il più temibile dei mali, la morte, non è nulla per noi, perché </w:t>
      </w:r>
      <w:r w:rsidRPr="00A6160B">
        <w:rPr>
          <w:sz w:val="28"/>
          <w:szCs w:val="28"/>
          <w:u w:val="single"/>
        </w:rPr>
        <w:t xml:space="preserve">quando ci siamo </w:t>
      </w:r>
      <w:r w:rsidRPr="00A6160B">
        <w:rPr>
          <w:sz w:val="28"/>
          <w:szCs w:val="28"/>
          <w:u w:val="single"/>
        </w:rPr>
        <w:lastRenderedPageBreak/>
        <w:t>noi non c’è la morte, quando c’è la morte non ci siamo più noi</w:t>
      </w:r>
      <w:r w:rsidRPr="00BF2850">
        <w:rPr>
          <w:sz w:val="28"/>
          <w:szCs w:val="28"/>
        </w:rPr>
        <w:t>. La morte quindi è nulla, per i vivi come per i morti: perché per i vivi essa non c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è ancora, mentre per quanto riguarda i morti, sono essi stessi a non esserci.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La maggior parte delle persone, però, fuggono la morte considerandola come il più grande dei mali, oppure la cercano come una liberazione dai mali della vita. </w:t>
      </w:r>
      <w:r w:rsidRPr="00A6160B">
        <w:rPr>
          <w:sz w:val="28"/>
          <w:szCs w:val="28"/>
          <w:u w:val="single"/>
        </w:rPr>
        <w:t>Il saggio</w:t>
      </w:r>
      <w:r w:rsidRPr="00BF2850">
        <w:rPr>
          <w:sz w:val="28"/>
          <w:szCs w:val="28"/>
        </w:rPr>
        <w:t xml:space="preserve"> invece non rifiuta la vita e non ha paura della morte, perché non è contro la vita ed allo stesso tempo non considera un male il non vivere più. Il saggio, così come non cerca i cibi più abbondanti, ma i migliori, così non cerca il tempo più lungo, ma cer</w:t>
      </w:r>
      <w:r w:rsidR="00A6160B">
        <w:rPr>
          <w:sz w:val="28"/>
          <w:szCs w:val="28"/>
        </w:rPr>
        <w:t>ca di godere del tempo che ha. È</w:t>
      </w:r>
      <w:r w:rsidRPr="00BF2850">
        <w:rPr>
          <w:sz w:val="28"/>
          <w:szCs w:val="28"/>
        </w:rPr>
        <w:t xml:space="preserve"> da stolti esortare i giovani a vivere bene ed i vecchi a morire bene, perché nella vita stessa c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è del piacere, ed è la stessa cosa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arte di vivere bene e di morire bene.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Certo, è peggio chi dice: </w:t>
      </w:r>
      <w:r w:rsidR="00A6160B">
        <w:rPr>
          <w:sz w:val="28"/>
          <w:szCs w:val="28"/>
        </w:rPr>
        <w:t xml:space="preserve">“è bello non esser mai nati; </w:t>
      </w:r>
      <w:r w:rsidRPr="00BF2850">
        <w:rPr>
          <w:sz w:val="28"/>
          <w:szCs w:val="28"/>
        </w:rPr>
        <w:t>ma, se si è nati, è bello passare al più presto le soglie dell</w:t>
      </w:r>
      <w:r>
        <w:rPr>
          <w:sz w:val="28"/>
          <w:szCs w:val="28"/>
        </w:rPr>
        <w:t>’</w:t>
      </w:r>
      <w:r w:rsidR="00A6160B">
        <w:rPr>
          <w:sz w:val="28"/>
          <w:szCs w:val="28"/>
        </w:rPr>
        <w:t>Ade”</w:t>
      </w:r>
      <w:r w:rsidRPr="00BF2850">
        <w:rPr>
          <w:sz w:val="28"/>
          <w:szCs w:val="28"/>
        </w:rPr>
        <w:t>. Se chi dice queste cose ne è convinto, perché non abbandona la vita</w:t>
      </w:r>
      <w:r>
        <w:rPr>
          <w:sz w:val="28"/>
          <w:szCs w:val="28"/>
        </w:rPr>
        <w:t>’</w:t>
      </w:r>
      <w:r w:rsidR="00A6160B">
        <w:rPr>
          <w:sz w:val="28"/>
          <w:szCs w:val="28"/>
        </w:rPr>
        <w:t>? È</w:t>
      </w:r>
      <w:r w:rsidRPr="00BF2850">
        <w:rPr>
          <w:sz w:val="28"/>
          <w:szCs w:val="28"/>
        </w:rPr>
        <w:t xml:space="preserve"> in suo potere farlo, se questa è la sua opinione e parla seriamente. Se invece scherza, parla da stolto su cose su cui non c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è proprio da scherzare.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Dobbiamo inoltre ricordarci che </w:t>
      </w:r>
      <w:r w:rsidRPr="00A6160B">
        <w:rPr>
          <w:sz w:val="28"/>
          <w:szCs w:val="28"/>
          <w:u w:val="single"/>
        </w:rPr>
        <w:t>il futuro non è interamente nelle nostre mani</w:t>
      </w:r>
      <w:r w:rsidRPr="00BF2850">
        <w:rPr>
          <w:sz w:val="28"/>
          <w:szCs w:val="28"/>
        </w:rPr>
        <w:t xml:space="preserve">, ma in qualche modo lo è, anche se in parte. Quindi non dobbiamo aspettarci che si avveri del tutto, ma non dobbiamo neppure disperare che esso non si avveri affatto.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Dobbiamo poi pensare che </w:t>
      </w:r>
      <w:r w:rsidRPr="00A6160B">
        <w:rPr>
          <w:sz w:val="28"/>
          <w:szCs w:val="28"/>
          <w:u w:val="single"/>
        </w:rPr>
        <w:t>alcuni dei nostri desideri sono naturali, altri vani</w:t>
      </w:r>
      <w:r w:rsidRPr="00BF2850">
        <w:rPr>
          <w:sz w:val="28"/>
          <w:szCs w:val="28"/>
        </w:rPr>
        <w:t xml:space="preserve">. E di quelli naturali </w:t>
      </w:r>
      <w:r w:rsidRPr="00A6160B">
        <w:rPr>
          <w:sz w:val="28"/>
          <w:szCs w:val="28"/>
          <w:u w:val="single"/>
        </w:rPr>
        <w:t>alcuni sono necessari, altri non lo sono</w:t>
      </w:r>
      <w:r w:rsidRPr="00BF2850">
        <w:rPr>
          <w:sz w:val="28"/>
          <w:szCs w:val="28"/>
        </w:rPr>
        <w:t xml:space="preserve">. E di quelli naturali e necessari, alcuni sono necessari per essere felici, altri per la buona salute del corpo, altri per la vita stessa. Una </w:t>
      </w:r>
      <w:r w:rsidRPr="00A6160B">
        <w:rPr>
          <w:sz w:val="28"/>
          <w:szCs w:val="28"/>
          <w:u w:val="single"/>
        </w:rPr>
        <w:t>sicura conoscenza dei desideri naturali necessari guida le scelte della nostra vita al fine della buona salute del corpo e della tranquillità dell’animo</w:t>
      </w:r>
      <w:r w:rsidRPr="00BF2850">
        <w:rPr>
          <w:sz w:val="28"/>
          <w:szCs w:val="28"/>
        </w:rPr>
        <w:t xml:space="preserve">, perché queste cose sono necessarie per vivere una vita felice. Infatti </w:t>
      </w:r>
      <w:r w:rsidRPr="00A6160B">
        <w:rPr>
          <w:sz w:val="28"/>
          <w:szCs w:val="28"/>
          <w:u w:val="single"/>
        </w:rPr>
        <w:t>noi compiamo tutte le nostre azioni al fine di non soffrire e di non avere l’animo turbato</w:t>
      </w:r>
      <w:r w:rsidRPr="00BF2850">
        <w:rPr>
          <w:sz w:val="28"/>
          <w:szCs w:val="28"/>
        </w:rPr>
        <w:t>. Ottenuto questo, ogni tempesta interiore si placherà, perché il nostro animo non desidera nulla che gli manchi, né ha altro da cercare perché sia completo il bene dell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anima e del corpo. Abbiamo infatti bisogno del piacere quando soffriamo perché esso non c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è. Quando </w:t>
      </w:r>
      <w:r w:rsidRPr="00A6160B">
        <w:rPr>
          <w:sz w:val="28"/>
          <w:szCs w:val="28"/>
          <w:u w:val="single"/>
        </w:rPr>
        <w:t>non soffriamo</w:t>
      </w:r>
      <w:r w:rsidRPr="00BF2850">
        <w:rPr>
          <w:sz w:val="28"/>
          <w:szCs w:val="28"/>
        </w:rPr>
        <w:t xml:space="preserve">, non abbiamo neppure bisogno del piacere.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Per questo motivo noi diciamo che </w:t>
      </w:r>
      <w:r w:rsidRPr="00A6160B">
        <w:rPr>
          <w:sz w:val="28"/>
          <w:szCs w:val="28"/>
          <w:u w:val="single"/>
        </w:rPr>
        <w:t>il piacere è il principio ed il fine di una vita felice</w:t>
      </w:r>
      <w:r w:rsidRPr="00BF2850">
        <w:rPr>
          <w:sz w:val="28"/>
          <w:szCs w:val="28"/>
        </w:rPr>
        <w:t>. Noi sappiamo che esso è il bene primo, connaturato con noi stessi, e da esso prende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avvio </w:t>
      </w:r>
      <w:r w:rsidRPr="00A6160B">
        <w:rPr>
          <w:sz w:val="28"/>
          <w:szCs w:val="28"/>
          <w:u w:val="single"/>
        </w:rPr>
        <w:t>ogni nostra scelta</w:t>
      </w:r>
      <w:r w:rsidRPr="00BF2850">
        <w:rPr>
          <w:sz w:val="28"/>
          <w:szCs w:val="28"/>
        </w:rPr>
        <w:t xml:space="preserve"> e in base ad esso giudichiamo ogni bene, ponendo come norma le nostre affezioni. Ma proprio perché esso è il bene primo ed è a noi </w:t>
      </w:r>
      <w:r w:rsidRPr="00BF2850">
        <w:rPr>
          <w:sz w:val="28"/>
          <w:szCs w:val="28"/>
        </w:rPr>
        <w:lastRenderedPageBreak/>
        <w:t xml:space="preserve">connaturato, </w:t>
      </w:r>
      <w:r w:rsidRPr="00A6160B">
        <w:rPr>
          <w:sz w:val="28"/>
          <w:szCs w:val="28"/>
          <w:u w:val="single"/>
        </w:rPr>
        <w:t>noi non ci lasciamo attrarre da tutti i piaceri</w:t>
      </w:r>
      <w:r w:rsidRPr="00BF2850">
        <w:rPr>
          <w:sz w:val="28"/>
          <w:szCs w:val="28"/>
        </w:rPr>
        <w:t xml:space="preserve">; al contrario, </w:t>
      </w:r>
      <w:r w:rsidRPr="00A6160B">
        <w:rPr>
          <w:sz w:val="28"/>
          <w:szCs w:val="28"/>
          <w:u w:val="single"/>
        </w:rPr>
        <w:t>ne allontaniamo molti da noi quando da essi seguano dei fastidi più grandi del piacere stesso</w:t>
      </w:r>
      <w:r w:rsidRPr="00BF2850">
        <w:rPr>
          <w:sz w:val="28"/>
          <w:szCs w:val="28"/>
        </w:rPr>
        <w:t xml:space="preserve">. Allo stesso modo consideriamo molti dolori preferibili ai piaceri quando la scelta di sopportare il dolore porta con sé come conseguenza dei piaceri maggiori. Tutti i piaceri quindi che per loro natura sono a noi congeniali sono certamente un bene; tuttavia non dobbiamo accettarli tutti. Allo stesso modo tutti i dolori sono un male, ma non dobbiamo cercare di sfuggire a tutti loro. Queste scelte vanno fatte in </w:t>
      </w:r>
      <w:r w:rsidRPr="00A6160B">
        <w:rPr>
          <w:sz w:val="28"/>
          <w:szCs w:val="28"/>
          <w:u w:val="single"/>
        </w:rPr>
        <w:t>base al calcolo ed alla valutazione degli utili</w:t>
      </w:r>
      <w:r w:rsidRPr="00BF2850">
        <w:rPr>
          <w:sz w:val="28"/>
          <w:szCs w:val="28"/>
        </w:rPr>
        <w:t>. Per esperienza sappiamo infatti che a volte il bene è per noi un male ed al contrario il male è un bene. Consideriamo un grande bene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indipendenza dai desideri non perché sia necessario avere sempre soltanto poco, ma perché se non abbiamo molto sappiamo accontentarci del poco. Siamo profondamente convinti che </w:t>
      </w:r>
      <w:r w:rsidRPr="00A6160B">
        <w:rPr>
          <w:sz w:val="28"/>
          <w:szCs w:val="28"/>
          <w:u w:val="single"/>
        </w:rPr>
        <w:t>gode dell’abbondanza con maggiore dolcezza chi meno ha bisogno di essa</w:t>
      </w:r>
      <w:r w:rsidRPr="00BF2850">
        <w:rPr>
          <w:sz w:val="28"/>
          <w:szCs w:val="28"/>
        </w:rPr>
        <w:t xml:space="preserve"> e che </w:t>
      </w:r>
      <w:r w:rsidRPr="00A6160B">
        <w:rPr>
          <w:sz w:val="28"/>
          <w:szCs w:val="28"/>
          <w:u w:val="single"/>
        </w:rPr>
        <w:t>tutto ciò che la natura richiede lo si può ottenere facilmente</w:t>
      </w:r>
      <w:r w:rsidRPr="00BF2850">
        <w:rPr>
          <w:sz w:val="28"/>
          <w:szCs w:val="28"/>
        </w:rPr>
        <w:t xml:space="preserve">, mentre </w:t>
      </w:r>
      <w:r w:rsidRPr="00A6160B">
        <w:rPr>
          <w:sz w:val="28"/>
          <w:szCs w:val="28"/>
          <w:u w:val="single"/>
        </w:rPr>
        <w:t>ciò che è vano è difficile da ottenere</w:t>
      </w:r>
      <w:r w:rsidRPr="00BF2850">
        <w:rPr>
          <w:sz w:val="28"/>
          <w:szCs w:val="28"/>
        </w:rPr>
        <w:t>. Infatti, in quanto entrambi eliminano il dolore della fame, un cibo frugale o un pasto sontuoso danno un piacere eguale, e pane e acqua danno il piacere più pieno quando saziano chi ha fame.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abituarsi ai cibi semplici ed ai pasti frugali da un lato è un bene per la salute, dall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altro rende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uomo attento alle autentiche esigenze della vita; e così quando di tanto in tanto ci capita di trovarci nell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abbondanza, sappiamo valutarla nel suo giusto valore e sappiamo essere forti nei confronti della fortuna.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Quando dunque diciamo che il piacere è il bene completo e perfetto, </w:t>
      </w:r>
      <w:r w:rsidRPr="00A6160B">
        <w:rPr>
          <w:sz w:val="28"/>
          <w:szCs w:val="28"/>
          <w:u w:val="single"/>
        </w:rPr>
        <w:t>non ci riferiamo affatto ai piaceri dei dissoluti</w:t>
      </w:r>
      <w:r w:rsidRPr="00BF2850">
        <w:rPr>
          <w:sz w:val="28"/>
          <w:szCs w:val="28"/>
        </w:rPr>
        <w:t xml:space="preserve">, come credono alcuni che non conoscono o non condividono o interpretano male la nostra dottrina; </w:t>
      </w:r>
      <w:r w:rsidRPr="00A6160B">
        <w:rPr>
          <w:sz w:val="28"/>
          <w:szCs w:val="28"/>
          <w:u w:val="single"/>
        </w:rPr>
        <w:t>il piacere per noi è invece non avere dolore nel corpo né turbamento nell’anima</w:t>
      </w:r>
      <w:r w:rsidRPr="00BF2850">
        <w:rPr>
          <w:sz w:val="28"/>
          <w:szCs w:val="28"/>
        </w:rPr>
        <w:t xml:space="preserve">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>Infatti non danno una vita felice né i banchetti né le feste continue, né il godersi fanciulli e donne, né il godere di una lauta mensa. La vita felice è invece il frutto del sobrio calcolo che indica le cause di ogni atto di scelta o di rifiuto, e che allontana quelle false opinioni dalle quali nascono grandissimi turbamenti dell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animo. </w:t>
      </w:r>
    </w:p>
    <w:p w:rsidR="00BF2850" w:rsidRPr="00BF2850" w:rsidRDefault="00BF2850" w:rsidP="00BF2850">
      <w:pPr>
        <w:rPr>
          <w:sz w:val="28"/>
          <w:szCs w:val="28"/>
        </w:rPr>
      </w:pPr>
      <w:r w:rsidRPr="00A6160B">
        <w:rPr>
          <w:sz w:val="28"/>
          <w:szCs w:val="28"/>
          <w:u w:val="single"/>
        </w:rPr>
        <w:t>La prudenza è il massimo bene</w:t>
      </w:r>
      <w:r w:rsidRPr="00BF2850">
        <w:rPr>
          <w:sz w:val="28"/>
          <w:szCs w:val="28"/>
        </w:rPr>
        <w:t xml:space="preserve"> ed il principio di tutte queste cose. Per questo motivo la prudenza è anche più apprezzabile della filosofia stessa, e da essa vengono tutte le altre virtù. Essa insegna che non ci può essere vita felice se non è anche saggia, bella e giusta; e non v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è vita saggia, bella e giusta che non sia anche felice. </w:t>
      </w:r>
      <w:r w:rsidRPr="00A6160B">
        <w:rPr>
          <w:sz w:val="28"/>
          <w:szCs w:val="28"/>
          <w:u w:val="single"/>
        </w:rPr>
        <w:t>Le virtù sono infatti connaturate ad una vita felice, e questa è inseparabile dalle virtù</w:t>
      </w:r>
      <w:r w:rsidRPr="00BF2850">
        <w:rPr>
          <w:sz w:val="28"/>
          <w:szCs w:val="28"/>
        </w:rPr>
        <w:t xml:space="preserve">. </w:t>
      </w:r>
    </w:p>
    <w:p w:rsidR="00BF2850" w:rsidRPr="00BF2850" w:rsidRDefault="00BF2850" w:rsidP="00BF2850">
      <w:pPr>
        <w:rPr>
          <w:sz w:val="28"/>
          <w:szCs w:val="28"/>
        </w:rPr>
      </w:pP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lastRenderedPageBreak/>
        <w:t>E adesso dimmi: pensi davvero che ci sia qualcuno migliore dell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uomo che ha opinioni corrette sugli dèi, che è pienamente padrone di sé riguardo alla morte, che sa sino in fondo che cosa sia il bene per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uomo secondo la sua natura e sa con chiarezza che i beni che ci sono necessari sono pochi e possiamo ottenerli con facilità, </w:t>
      </w:r>
      <w:r w:rsidRPr="00A6160B">
        <w:rPr>
          <w:sz w:val="28"/>
          <w:szCs w:val="28"/>
          <w:u w:val="single"/>
        </w:rPr>
        <w:t>e che i mali non sono senza limiti, ma brevi nel tempo oppure poco intensi</w:t>
      </w:r>
      <w:r w:rsidRPr="00BF2850">
        <w:rPr>
          <w:sz w:val="28"/>
          <w:szCs w:val="28"/>
        </w:rPr>
        <w:t xml:space="preserve">?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 xml:space="preserve">Un uomo così ha imparato </w:t>
      </w:r>
      <w:r w:rsidRPr="00A6160B">
        <w:rPr>
          <w:sz w:val="28"/>
          <w:szCs w:val="28"/>
          <w:u w:val="single"/>
        </w:rPr>
        <w:t>a sorridere di quel potere - il fato - che per alcuni è il sovrano assoluto di tutto</w:t>
      </w:r>
      <w:r w:rsidRPr="00BF2850">
        <w:rPr>
          <w:sz w:val="28"/>
          <w:szCs w:val="28"/>
        </w:rPr>
        <w:t xml:space="preserve">: di fatto ciò che accade può essere spiegato non soltanto attraverso la necessità, ma anche attraverso il caso o in quanto frutto di nostre decisioni per le quali possiamo essere criticati o lodati. </w:t>
      </w:r>
    </w:p>
    <w:p w:rsidR="00BF2850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>Quanto al fato, di cui parlano i fisici, era meglio credere ai miti sugli dèi che essere schiavi di esso: i miti infatti permettevano agli uomini di sperare di placare gli dèi per mezzo degli onori, il fato invece ha un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 xml:space="preserve">implacabile necessità. E riguardo alla fortuna non bisogna credere né che sia una divinità, come fanno molti - gli dèi infatti non fanno nulla che sia privo di ordine ed armonia - né che sia un principio causale; non bisogna neppure credere che essa dia agli uomini beni e mali che determinano una vita felice; da essa infatti provengono solo i princìpi di grandi beni e di grandi mali. </w:t>
      </w:r>
      <w:r w:rsidR="00A6160B" w:rsidRPr="00A6160B">
        <w:rPr>
          <w:sz w:val="28"/>
          <w:szCs w:val="28"/>
          <w:u w:val="single"/>
        </w:rPr>
        <w:t>È</w:t>
      </w:r>
      <w:r w:rsidRPr="00A6160B">
        <w:rPr>
          <w:sz w:val="28"/>
          <w:szCs w:val="28"/>
          <w:u w:val="single"/>
        </w:rPr>
        <w:t xml:space="preserve"> meglio quindi essere saggiamente sfortunati che stoltamente fortunati</w:t>
      </w:r>
      <w:r w:rsidRPr="00BF2850">
        <w:rPr>
          <w:sz w:val="28"/>
          <w:szCs w:val="28"/>
        </w:rPr>
        <w:t xml:space="preserve">, perché è preferibile che nelle nostre azioni una saggia decisione non sia premiata dalla fortuna, piuttosto che una decisione poco saggia sia coronata dalla fortuna. </w:t>
      </w:r>
    </w:p>
    <w:p w:rsidR="00C901D4" w:rsidRPr="00BF2850" w:rsidRDefault="00BF2850" w:rsidP="00BF2850">
      <w:pPr>
        <w:rPr>
          <w:sz w:val="28"/>
          <w:szCs w:val="28"/>
        </w:rPr>
      </w:pPr>
      <w:r w:rsidRPr="00BF2850">
        <w:rPr>
          <w:sz w:val="28"/>
          <w:szCs w:val="28"/>
        </w:rPr>
        <w:t>Medita giorno e notte tutte queste cose, e ciò che è connesso con esse, sia in te stesso che con chi ti è simile: così mai, sia da sveglio che nel sonno, avrai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animo turbato, ma vivrai invece come un dio fra gli uomini. L</w:t>
      </w:r>
      <w:r>
        <w:rPr>
          <w:sz w:val="28"/>
          <w:szCs w:val="28"/>
        </w:rPr>
        <w:t>’</w:t>
      </w:r>
      <w:r w:rsidRPr="00BF2850">
        <w:rPr>
          <w:sz w:val="28"/>
          <w:szCs w:val="28"/>
        </w:rPr>
        <w:t>uomo infatti che vive tra beni immortali non è in niente simile ad un mortale.</w:t>
      </w:r>
    </w:p>
    <w:sectPr w:rsidR="00C901D4" w:rsidRPr="00BF2850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05" w:rsidRDefault="002A3105" w:rsidP="00CB2388">
      <w:pPr>
        <w:spacing w:line="240" w:lineRule="auto"/>
      </w:pPr>
      <w:r>
        <w:separator/>
      </w:r>
    </w:p>
  </w:endnote>
  <w:endnote w:type="continuationSeparator" w:id="0">
    <w:p w:rsidR="002A3105" w:rsidRDefault="002A3105" w:rsidP="00CB2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05" w:rsidRDefault="002A3105" w:rsidP="00CB2388">
      <w:pPr>
        <w:spacing w:line="240" w:lineRule="auto"/>
      </w:pPr>
      <w:r>
        <w:separator/>
      </w:r>
    </w:p>
  </w:footnote>
  <w:footnote w:type="continuationSeparator" w:id="0">
    <w:p w:rsidR="002A3105" w:rsidRDefault="002A3105" w:rsidP="00CB23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134"/>
      <w:docPartObj>
        <w:docPartGallery w:val="Page Numbers (Margins)"/>
        <w:docPartUnique/>
      </w:docPartObj>
    </w:sdtPr>
    <w:sdtContent>
      <w:p w:rsidR="00CB2388" w:rsidRDefault="00217953">
        <w:pPr>
          <w:pStyle w:val="Intestazione"/>
        </w:pPr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CB2388" w:rsidRDefault="0021795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6160B" w:rsidRPr="00A6160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850"/>
    <w:rsid w:val="001221AF"/>
    <w:rsid w:val="001E20DB"/>
    <w:rsid w:val="00217953"/>
    <w:rsid w:val="00243BC0"/>
    <w:rsid w:val="002657D3"/>
    <w:rsid w:val="002A3105"/>
    <w:rsid w:val="002A4784"/>
    <w:rsid w:val="00656231"/>
    <w:rsid w:val="009A03E0"/>
    <w:rsid w:val="00A6160B"/>
    <w:rsid w:val="00BF2850"/>
    <w:rsid w:val="00C901D4"/>
    <w:rsid w:val="00CB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3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38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23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238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CB238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8A222-0E83-403E-8ECD-DFF60EEF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2013-04-22T18:07:00Z</dcterms:created>
  <dcterms:modified xsi:type="dcterms:W3CDTF">2013-04-22T18:07:00Z</dcterms:modified>
</cp:coreProperties>
</file>